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2FFF65B" w14:textId="77777777" w:rsidR="0051097B" w:rsidRDefault="0051097B" w:rsidP="0051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Olomoucký kraj </w:t>
            </w:r>
          </w:p>
          <w:p w14:paraId="2C855E61" w14:textId="309AAA32" w:rsidR="0009753A" w:rsidRPr="00EF375B" w:rsidRDefault="0051097B" w:rsidP="00510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Lazecká 545/22, 779 11 Olomouc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A10564C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51097B">
              <w:rPr>
                <w:rFonts w:ascii="Times New Roman" w:hAnsi="Times New Roman" w:cs="Times New Roman"/>
                <w:b/>
              </w:rPr>
              <w:t>310</w:t>
            </w:r>
            <w:r w:rsidR="005F4153">
              <w:rPr>
                <w:rFonts w:ascii="Times New Roman" w:hAnsi="Times New Roman" w:cs="Times New Roman"/>
                <w:b/>
              </w:rPr>
              <w:t>010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00FE6F8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97B">
              <w:rPr>
                <w:rFonts w:ascii="Times New Roman" w:hAnsi="Times New Roman" w:cs="Times New Roman"/>
                <w:b/>
                <w:bCs/>
              </w:rPr>
              <w:t>Finanční úřad pro Olomoucký kraj</w:t>
            </w:r>
          </w:p>
          <w:p w14:paraId="453E6D39" w14:textId="47C45C92" w:rsidR="0009753A" w:rsidRPr="005109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>v</w:t>
            </w:r>
            <w:r w:rsidR="005F4153">
              <w:rPr>
                <w:rFonts w:ascii="Times New Roman" w:hAnsi="Times New Roman" w:cs="Times New Roman"/>
                <w:b/>
                <w:bCs/>
              </w:rPr>
              <w:t> Sekci řízení úřadu</w:t>
            </w:r>
          </w:p>
          <w:p w14:paraId="56380D5E" w14:textId="2E31EED0" w:rsidR="0009753A" w:rsidRPr="005109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F4153">
              <w:rPr>
                <w:rFonts w:ascii="Times New Roman" w:hAnsi="Times New Roman" w:cs="Times New Roman"/>
                <w:b/>
                <w:bCs/>
              </w:rPr>
              <w:t>evidence daní</w:t>
            </w:r>
          </w:p>
          <w:p w14:paraId="151CF8C9" w14:textId="7235C95D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5F4153">
              <w:rPr>
                <w:rFonts w:ascii="Times New Roman" w:hAnsi="Times New Roman" w:cs="Times New Roman"/>
              </w:rPr>
              <w:t>Olomouc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4F762C2" w14:textId="77777777" w:rsidR="0051097B" w:rsidRDefault="0051097B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80BBA50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F6D3541" w14:textId="77777777" w:rsidR="00917C65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4D0C9489" w:rsidR="00885D9E" w:rsidRDefault="00885D9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9CF4" w14:textId="77777777" w:rsidR="00F10C06" w:rsidRDefault="00F10C06" w:rsidP="00386203">
      <w:pPr>
        <w:spacing w:after="0" w:line="240" w:lineRule="auto"/>
      </w:pPr>
      <w:r>
        <w:separator/>
      </w:r>
    </w:p>
  </w:endnote>
  <w:endnote w:type="continuationSeparator" w:id="0">
    <w:p w14:paraId="793E4FFF" w14:textId="77777777" w:rsidR="00F10C06" w:rsidRDefault="00F10C0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349D" w14:textId="77777777" w:rsidR="00F10C06" w:rsidRDefault="00F10C06" w:rsidP="00386203">
      <w:pPr>
        <w:spacing w:after="0" w:line="240" w:lineRule="auto"/>
      </w:pPr>
      <w:r>
        <w:separator/>
      </w:r>
    </w:p>
  </w:footnote>
  <w:footnote w:type="continuationSeparator" w:id="0">
    <w:p w14:paraId="7F352470" w14:textId="77777777" w:rsidR="00F10C06" w:rsidRDefault="00F10C0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45F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097B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4153"/>
    <w:rsid w:val="005F7AB2"/>
    <w:rsid w:val="006003C6"/>
    <w:rsid w:val="00601FF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367B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179F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C65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2588"/>
    <w:rsid w:val="00A5711F"/>
    <w:rsid w:val="00A621F8"/>
    <w:rsid w:val="00A63011"/>
    <w:rsid w:val="00A706B3"/>
    <w:rsid w:val="00A72C25"/>
    <w:rsid w:val="00A76C4E"/>
    <w:rsid w:val="00A8171F"/>
    <w:rsid w:val="00A81BC3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0A67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23705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018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1B3B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24C82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5C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1BB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C06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75F4"/>
    <w:rsid w:val="00FC33E9"/>
    <w:rsid w:val="00FD07C5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Kotová Kateřina Bc. (GFŘ)</cp:lastModifiedBy>
  <cp:revision>2</cp:revision>
  <dcterms:created xsi:type="dcterms:W3CDTF">2026-07-13T11:50:00Z</dcterms:created>
  <dcterms:modified xsi:type="dcterms:W3CDTF">2026-07-13T11:50:00Z</dcterms:modified>
</cp:coreProperties>
</file>